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shd w:val="clear" w:color="auto" w:fill="000000"/>
        <w:tblLook w:val="04A0" w:firstRow="1" w:lastRow="0" w:firstColumn="1" w:lastColumn="0" w:noHBand="0" w:noVBand="1"/>
      </w:tblPr>
      <w:tblGrid>
        <w:gridCol w:w="9360"/>
      </w:tblGrid>
      <w:tr w:rsidR="00C056BD" w:rsidRPr="00352812" w:rsidTr="004D2D42">
        <w:trPr>
          <w:trHeight w:val="827"/>
        </w:trPr>
        <w:tc>
          <w:tcPr>
            <w:tcW w:w="5000" w:type="pct"/>
            <w:shd w:val="clear" w:color="auto" w:fill="auto"/>
          </w:tcPr>
          <w:p w:rsidR="00C056BD" w:rsidRPr="004D2D42" w:rsidRDefault="004D2D42" w:rsidP="0032282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2"/>
              </w:rPr>
            </w:pPr>
            <w:r w:rsidRPr="004D2D4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2"/>
              </w:rPr>
              <w:t>SJREB FORM 7</w:t>
            </w:r>
          </w:p>
          <w:p w:rsidR="00C056BD" w:rsidRPr="00352812" w:rsidRDefault="00DC2CB3" w:rsidP="00B72FFD">
            <w:pPr>
              <w:spacing w:before="40" w:after="40"/>
              <w:jc w:val="center"/>
              <w:rPr>
                <w:rFonts w:ascii="Humanst521 BT" w:hAnsi="Humanst521 BT" w:cs="Calibri"/>
                <w:b/>
                <w:color w:val="000000" w:themeColor="text1"/>
                <w:sz w:val="22"/>
                <w:szCs w:val="22"/>
              </w:rPr>
            </w:pPr>
            <w:r w:rsidRPr="004D2D4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2"/>
              </w:rPr>
              <w:t>PROGRESS/ANNUAL REPORT FOR PHILIPPINE SITES</w:t>
            </w:r>
          </w:p>
        </w:tc>
      </w:tr>
    </w:tbl>
    <w:p w:rsidR="00E70592" w:rsidRDefault="00E70592" w:rsidP="00352812">
      <w:pPr>
        <w:rPr>
          <w:sz w:val="22"/>
          <w:szCs w:val="22"/>
        </w:rPr>
      </w:pPr>
    </w:p>
    <w:tbl>
      <w:tblPr>
        <w:tblStyle w:val="TableGrid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6E4184" w:rsidRPr="004D2D42" w:rsidTr="004D2D42">
        <w:tc>
          <w:tcPr>
            <w:tcW w:w="2337" w:type="dxa"/>
            <w:shd w:val="clear" w:color="auto" w:fill="D0CECE" w:themeFill="background2" w:themeFillShade="E6"/>
          </w:tcPr>
          <w:p w:rsidR="006E4184" w:rsidRPr="004D2D42" w:rsidRDefault="009F44AF" w:rsidP="0035281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SJREB </w:t>
            </w:r>
            <w:bookmarkStart w:id="0" w:name="_GoBack"/>
            <w:bookmarkEnd w:id="0"/>
            <w:r w:rsidR="006E4184" w:rsidRPr="004D2D42">
              <w:rPr>
                <w:rFonts w:ascii="Times New Roman" w:hAnsi="Times New Roman" w:cs="Times New Roman"/>
                <w:sz w:val="22"/>
                <w:szCs w:val="22"/>
              </w:rPr>
              <w:t>Protocol No.:</w:t>
            </w:r>
          </w:p>
        </w:tc>
        <w:tc>
          <w:tcPr>
            <w:tcW w:w="2337" w:type="dxa"/>
          </w:tcPr>
          <w:p w:rsidR="006E4184" w:rsidRPr="004D2D42" w:rsidRDefault="006E4184" w:rsidP="0035281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  <w:shd w:val="clear" w:color="auto" w:fill="D0CECE" w:themeFill="background2" w:themeFillShade="E6"/>
          </w:tcPr>
          <w:p w:rsidR="006E4184" w:rsidRPr="004D2D42" w:rsidRDefault="006E4184" w:rsidP="0035281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D2D42">
              <w:rPr>
                <w:rFonts w:ascii="Times New Roman" w:hAnsi="Times New Roman" w:cs="Times New Roman"/>
                <w:sz w:val="22"/>
                <w:szCs w:val="22"/>
              </w:rPr>
              <w:t>Initial Approval Date:</w:t>
            </w:r>
          </w:p>
        </w:tc>
        <w:tc>
          <w:tcPr>
            <w:tcW w:w="2338" w:type="dxa"/>
          </w:tcPr>
          <w:p w:rsidR="006E4184" w:rsidRPr="004D2D42" w:rsidRDefault="006E4184" w:rsidP="0035281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4184" w:rsidRPr="004D2D42" w:rsidTr="004D2D42">
        <w:trPr>
          <w:trHeight w:val="204"/>
        </w:trPr>
        <w:tc>
          <w:tcPr>
            <w:tcW w:w="9350" w:type="dxa"/>
            <w:gridSpan w:val="4"/>
            <w:tcBorders>
              <w:left w:val="nil"/>
              <w:right w:val="nil"/>
            </w:tcBorders>
          </w:tcPr>
          <w:p w:rsidR="006E4184" w:rsidRPr="004D2D42" w:rsidRDefault="006E4184" w:rsidP="0035281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F14E5" w:rsidRPr="004D2D42" w:rsidTr="004D2D42">
        <w:tc>
          <w:tcPr>
            <w:tcW w:w="2337" w:type="dxa"/>
            <w:shd w:val="clear" w:color="auto" w:fill="D0CECE" w:themeFill="background2" w:themeFillShade="E6"/>
          </w:tcPr>
          <w:p w:rsidR="00CF14E5" w:rsidRPr="004D2D42" w:rsidRDefault="00CF14E5" w:rsidP="0035281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D2D42">
              <w:rPr>
                <w:rFonts w:ascii="Times New Roman" w:hAnsi="Times New Roman" w:cs="Times New Roman"/>
                <w:sz w:val="22"/>
                <w:szCs w:val="22"/>
              </w:rPr>
              <w:t>Protocol Title:</w:t>
            </w:r>
          </w:p>
        </w:tc>
        <w:tc>
          <w:tcPr>
            <w:tcW w:w="7013" w:type="dxa"/>
            <w:gridSpan w:val="3"/>
          </w:tcPr>
          <w:p w:rsidR="00CF14E5" w:rsidRPr="004D2D42" w:rsidRDefault="00CF14E5" w:rsidP="0035281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4184" w:rsidRPr="004D2D42" w:rsidTr="004D2D42">
        <w:tc>
          <w:tcPr>
            <w:tcW w:w="9350" w:type="dxa"/>
            <w:gridSpan w:val="4"/>
            <w:tcBorders>
              <w:left w:val="nil"/>
              <w:right w:val="nil"/>
            </w:tcBorders>
          </w:tcPr>
          <w:p w:rsidR="006E4184" w:rsidRPr="004D2D42" w:rsidRDefault="006E4184" w:rsidP="0035281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4184" w:rsidRPr="004D2D42" w:rsidTr="004D2D42">
        <w:tc>
          <w:tcPr>
            <w:tcW w:w="2337" w:type="dxa"/>
            <w:shd w:val="clear" w:color="auto" w:fill="D0CECE" w:themeFill="background2" w:themeFillShade="E6"/>
          </w:tcPr>
          <w:p w:rsidR="006E4184" w:rsidRPr="004D2D42" w:rsidRDefault="006E4184" w:rsidP="0035281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D2D42">
              <w:rPr>
                <w:rFonts w:ascii="Times New Roman" w:hAnsi="Times New Roman" w:cs="Times New Roman"/>
                <w:sz w:val="22"/>
                <w:szCs w:val="22"/>
              </w:rPr>
              <w:t>Coordinating Investigator:</w:t>
            </w:r>
          </w:p>
        </w:tc>
        <w:tc>
          <w:tcPr>
            <w:tcW w:w="2337" w:type="dxa"/>
          </w:tcPr>
          <w:p w:rsidR="006E4184" w:rsidRPr="004D2D42" w:rsidRDefault="006E4184" w:rsidP="0035281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  <w:shd w:val="clear" w:color="auto" w:fill="D0CECE" w:themeFill="background2" w:themeFillShade="E6"/>
          </w:tcPr>
          <w:p w:rsidR="006E4184" w:rsidRPr="004D2D42" w:rsidRDefault="006E4184" w:rsidP="0035281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D2D42">
              <w:rPr>
                <w:rFonts w:ascii="Times New Roman" w:hAnsi="Times New Roman" w:cs="Times New Roman"/>
                <w:sz w:val="22"/>
                <w:szCs w:val="22"/>
              </w:rPr>
              <w:t>Sponsor:</w:t>
            </w:r>
          </w:p>
        </w:tc>
        <w:tc>
          <w:tcPr>
            <w:tcW w:w="2338" w:type="dxa"/>
          </w:tcPr>
          <w:p w:rsidR="006E4184" w:rsidRPr="004D2D42" w:rsidRDefault="006E4184" w:rsidP="0035281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D2D42" w:rsidRDefault="004D2D42" w:rsidP="00352812">
      <w:pPr>
        <w:rPr>
          <w:rFonts w:ascii="Times New Roman" w:hAnsi="Times New Roman" w:cs="Times New Roman"/>
          <w:sz w:val="22"/>
          <w:szCs w:val="22"/>
        </w:rPr>
      </w:pPr>
    </w:p>
    <w:p w:rsidR="00E12F4F" w:rsidRPr="004D2D42" w:rsidRDefault="00E12F4F" w:rsidP="00352812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9350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400"/>
        <w:gridCol w:w="1265"/>
        <w:gridCol w:w="1210"/>
        <w:gridCol w:w="1237"/>
        <w:gridCol w:w="1238"/>
      </w:tblGrid>
      <w:tr w:rsidR="00E12F4F" w:rsidRPr="001519F6" w:rsidTr="00A944E4">
        <w:tc>
          <w:tcPr>
            <w:tcW w:w="4400" w:type="dxa"/>
            <w:vMerge w:val="restart"/>
            <w:vAlign w:val="center"/>
          </w:tcPr>
          <w:p w:rsidR="00E12F4F" w:rsidRPr="0042170F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2170F">
              <w:rPr>
                <w:rFonts w:ascii="Times New Roman" w:eastAsia="Arial" w:hAnsi="Times New Roman" w:cs="Times New Roman"/>
                <w:sz w:val="22"/>
                <w:szCs w:val="22"/>
              </w:rPr>
              <w:t>Any amendment since the last review? Describe briefly.</w:t>
            </w:r>
          </w:p>
        </w:tc>
        <w:tc>
          <w:tcPr>
            <w:tcW w:w="1265" w:type="dxa"/>
          </w:tcPr>
          <w:p w:rsidR="00E12F4F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0" w:type="dxa"/>
          </w:tcPr>
          <w:p w:rsidR="00E12F4F" w:rsidRPr="001519F6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19F6">
              <w:rPr>
                <w:rFonts w:ascii="Times New Roman" w:hAnsi="Times New Roman" w:cs="Times New Roman"/>
                <w:sz w:val="22"/>
                <w:szCs w:val="22"/>
              </w:rPr>
              <w:t>Yes</w:t>
            </w:r>
          </w:p>
        </w:tc>
        <w:tc>
          <w:tcPr>
            <w:tcW w:w="1237" w:type="dxa"/>
          </w:tcPr>
          <w:p w:rsidR="00E12F4F" w:rsidRPr="001519F6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8" w:type="dxa"/>
          </w:tcPr>
          <w:p w:rsidR="00E12F4F" w:rsidRPr="001519F6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19F6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12F4F" w:rsidRPr="001519F6" w:rsidTr="00A944E4">
        <w:tc>
          <w:tcPr>
            <w:tcW w:w="4400" w:type="dxa"/>
            <w:vMerge/>
            <w:vAlign w:val="center"/>
          </w:tcPr>
          <w:p w:rsidR="00E12F4F" w:rsidRPr="001519F6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50" w:type="dxa"/>
            <w:gridSpan w:val="4"/>
          </w:tcPr>
          <w:p w:rsidR="00E12F4F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2F4F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2F4F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2F4F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2F4F" w:rsidRPr="001519F6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12F4F" w:rsidRPr="001519F6" w:rsidTr="00A944E4">
        <w:tc>
          <w:tcPr>
            <w:tcW w:w="4400" w:type="dxa"/>
            <w:vMerge w:val="restart"/>
            <w:vAlign w:val="center"/>
          </w:tcPr>
          <w:p w:rsidR="00E12F4F" w:rsidRPr="0042170F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Any change in participant population, recruitment or selection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criteria since the last review? 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Explain the changes.</w:t>
            </w:r>
          </w:p>
        </w:tc>
        <w:tc>
          <w:tcPr>
            <w:tcW w:w="1265" w:type="dxa"/>
          </w:tcPr>
          <w:p w:rsidR="00E12F4F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0" w:type="dxa"/>
          </w:tcPr>
          <w:p w:rsidR="00E12F4F" w:rsidRPr="001519F6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19F6">
              <w:rPr>
                <w:rFonts w:ascii="Times New Roman" w:hAnsi="Times New Roman" w:cs="Times New Roman"/>
                <w:sz w:val="22"/>
                <w:szCs w:val="22"/>
              </w:rPr>
              <w:t>Yes</w:t>
            </w:r>
          </w:p>
        </w:tc>
        <w:tc>
          <w:tcPr>
            <w:tcW w:w="1237" w:type="dxa"/>
          </w:tcPr>
          <w:p w:rsidR="00E12F4F" w:rsidRPr="001519F6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8" w:type="dxa"/>
          </w:tcPr>
          <w:p w:rsidR="00E12F4F" w:rsidRPr="001519F6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19F6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12F4F" w:rsidRPr="001519F6" w:rsidTr="00A944E4">
        <w:tc>
          <w:tcPr>
            <w:tcW w:w="4400" w:type="dxa"/>
            <w:vMerge/>
            <w:vAlign w:val="center"/>
          </w:tcPr>
          <w:p w:rsidR="00E12F4F" w:rsidRPr="001519F6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50" w:type="dxa"/>
            <w:gridSpan w:val="4"/>
          </w:tcPr>
          <w:p w:rsidR="00E12F4F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2F4F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2F4F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2F4F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2F4F" w:rsidRPr="001519F6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12F4F" w:rsidRPr="001519F6" w:rsidTr="00A944E4">
        <w:tc>
          <w:tcPr>
            <w:tcW w:w="4400" w:type="dxa"/>
            <w:vMerge w:val="restart"/>
            <w:vAlign w:val="center"/>
          </w:tcPr>
          <w:p w:rsidR="00E12F4F" w:rsidRPr="0042170F" w:rsidRDefault="00E12F4F" w:rsidP="00A944E4">
            <w:pPr>
              <w:tabs>
                <w:tab w:val="left" w:pos="93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Any change in the Informed Consent process or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documentation since the last review? 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Please explain.</w:t>
            </w:r>
          </w:p>
        </w:tc>
        <w:tc>
          <w:tcPr>
            <w:tcW w:w="1265" w:type="dxa"/>
          </w:tcPr>
          <w:p w:rsidR="00E12F4F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0" w:type="dxa"/>
          </w:tcPr>
          <w:p w:rsidR="00E12F4F" w:rsidRPr="001519F6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19F6">
              <w:rPr>
                <w:rFonts w:ascii="Times New Roman" w:hAnsi="Times New Roman" w:cs="Times New Roman"/>
                <w:sz w:val="22"/>
                <w:szCs w:val="22"/>
              </w:rPr>
              <w:t>Yes</w:t>
            </w:r>
          </w:p>
        </w:tc>
        <w:tc>
          <w:tcPr>
            <w:tcW w:w="1237" w:type="dxa"/>
          </w:tcPr>
          <w:p w:rsidR="00E12F4F" w:rsidRPr="001519F6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8" w:type="dxa"/>
          </w:tcPr>
          <w:p w:rsidR="00E12F4F" w:rsidRPr="001519F6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19F6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12F4F" w:rsidRPr="001519F6" w:rsidTr="00A944E4">
        <w:tc>
          <w:tcPr>
            <w:tcW w:w="4400" w:type="dxa"/>
            <w:vMerge/>
            <w:vAlign w:val="center"/>
          </w:tcPr>
          <w:p w:rsidR="00E12F4F" w:rsidRPr="001519F6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50" w:type="dxa"/>
            <w:gridSpan w:val="4"/>
          </w:tcPr>
          <w:p w:rsidR="00E12F4F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2F4F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2F4F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2F4F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2F4F" w:rsidRPr="001519F6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12F4F" w:rsidRPr="001519F6" w:rsidTr="00A944E4">
        <w:trPr>
          <w:trHeight w:val="272"/>
        </w:trPr>
        <w:tc>
          <w:tcPr>
            <w:tcW w:w="4400" w:type="dxa"/>
            <w:vMerge w:val="restart"/>
            <w:vAlign w:val="center"/>
          </w:tcPr>
          <w:p w:rsidR="00E12F4F" w:rsidRPr="0042170F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Is there any new information in recent literature or similar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research that may change the risk/ benefit ratio for participants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in this study? Summarize.</w:t>
            </w:r>
          </w:p>
        </w:tc>
        <w:tc>
          <w:tcPr>
            <w:tcW w:w="1265" w:type="dxa"/>
          </w:tcPr>
          <w:p w:rsidR="00E12F4F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0" w:type="dxa"/>
          </w:tcPr>
          <w:p w:rsidR="00E12F4F" w:rsidRPr="001519F6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19F6">
              <w:rPr>
                <w:rFonts w:ascii="Times New Roman" w:hAnsi="Times New Roman" w:cs="Times New Roman"/>
                <w:sz w:val="22"/>
                <w:szCs w:val="22"/>
              </w:rPr>
              <w:t>Yes</w:t>
            </w:r>
          </w:p>
        </w:tc>
        <w:tc>
          <w:tcPr>
            <w:tcW w:w="1237" w:type="dxa"/>
          </w:tcPr>
          <w:p w:rsidR="00E12F4F" w:rsidRPr="001519F6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8" w:type="dxa"/>
          </w:tcPr>
          <w:p w:rsidR="00E12F4F" w:rsidRPr="001519F6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19F6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12F4F" w:rsidRPr="001519F6" w:rsidTr="00A944E4">
        <w:trPr>
          <w:trHeight w:val="697"/>
        </w:trPr>
        <w:tc>
          <w:tcPr>
            <w:tcW w:w="4400" w:type="dxa"/>
            <w:vMerge/>
            <w:vAlign w:val="center"/>
          </w:tcPr>
          <w:p w:rsidR="00E12F4F" w:rsidRPr="004D2D42" w:rsidRDefault="00E12F4F" w:rsidP="00A944E4">
            <w:pPr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4950" w:type="dxa"/>
            <w:gridSpan w:val="4"/>
          </w:tcPr>
          <w:p w:rsidR="00E12F4F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2F4F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2F4F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2F4F" w:rsidRPr="001519F6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12F4F" w:rsidRPr="001519F6" w:rsidTr="00A944E4">
        <w:trPr>
          <w:trHeight w:val="338"/>
        </w:trPr>
        <w:tc>
          <w:tcPr>
            <w:tcW w:w="4400" w:type="dxa"/>
            <w:vMerge w:val="restart"/>
            <w:vAlign w:val="center"/>
          </w:tcPr>
          <w:p w:rsidR="00E12F4F" w:rsidRPr="0042170F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Any unexpected complication or side effect noted since the last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review?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Summarize.</w:t>
            </w:r>
          </w:p>
        </w:tc>
        <w:tc>
          <w:tcPr>
            <w:tcW w:w="1265" w:type="dxa"/>
          </w:tcPr>
          <w:p w:rsidR="00E12F4F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0" w:type="dxa"/>
          </w:tcPr>
          <w:p w:rsidR="00E12F4F" w:rsidRPr="001519F6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19F6">
              <w:rPr>
                <w:rFonts w:ascii="Times New Roman" w:hAnsi="Times New Roman" w:cs="Times New Roman"/>
                <w:sz w:val="22"/>
                <w:szCs w:val="22"/>
              </w:rPr>
              <w:t>Yes</w:t>
            </w:r>
          </w:p>
        </w:tc>
        <w:tc>
          <w:tcPr>
            <w:tcW w:w="1237" w:type="dxa"/>
          </w:tcPr>
          <w:p w:rsidR="00E12F4F" w:rsidRPr="001519F6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8" w:type="dxa"/>
          </w:tcPr>
          <w:p w:rsidR="00E12F4F" w:rsidRPr="001519F6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19F6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12F4F" w:rsidRPr="001519F6" w:rsidTr="00A944E4">
        <w:trPr>
          <w:trHeight w:val="442"/>
        </w:trPr>
        <w:tc>
          <w:tcPr>
            <w:tcW w:w="4400" w:type="dxa"/>
            <w:vMerge/>
            <w:vAlign w:val="center"/>
          </w:tcPr>
          <w:p w:rsidR="00E12F4F" w:rsidRPr="004D2D42" w:rsidRDefault="00E12F4F" w:rsidP="00A944E4">
            <w:pPr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4950" w:type="dxa"/>
            <w:gridSpan w:val="4"/>
          </w:tcPr>
          <w:p w:rsidR="00E12F4F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2F4F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2F4F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2F4F" w:rsidRPr="001519F6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12F4F" w:rsidRPr="001519F6" w:rsidTr="00A944E4">
        <w:trPr>
          <w:trHeight w:val="326"/>
        </w:trPr>
        <w:tc>
          <w:tcPr>
            <w:tcW w:w="4400" w:type="dxa"/>
            <w:vMerge w:val="restart"/>
            <w:vAlign w:val="center"/>
          </w:tcPr>
          <w:p w:rsidR="00E12F4F" w:rsidRPr="0042170F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lastRenderedPageBreak/>
              <w:t>Were there protocol deviation/ violation reports?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Summarize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What corrective actions were taken?</w:t>
            </w:r>
          </w:p>
        </w:tc>
        <w:tc>
          <w:tcPr>
            <w:tcW w:w="1265" w:type="dxa"/>
          </w:tcPr>
          <w:p w:rsidR="00E12F4F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0" w:type="dxa"/>
          </w:tcPr>
          <w:p w:rsidR="00E12F4F" w:rsidRPr="001519F6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19F6">
              <w:rPr>
                <w:rFonts w:ascii="Times New Roman" w:hAnsi="Times New Roman" w:cs="Times New Roman"/>
                <w:sz w:val="22"/>
                <w:szCs w:val="22"/>
              </w:rPr>
              <w:t>Yes</w:t>
            </w:r>
          </w:p>
        </w:tc>
        <w:tc>
          <w:tcPr>
            <w:tcW w:w="1237" w:type="dxa"/>
          </w:tcPr>
          <w:p w:rsidR="00E12F4F" w:rsidRPr="001519F6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8" w:type="dxa"/>
          </w:tcPr>
          <w:p w:rsidR="00E12F4F" w:rsidRPr="001519F6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19F6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12F4F" w:rsidRPr="001519F6" w:rsidTr="00A944E4">
        <w:trPr>
          <w:trHeight w:val="570"/>
        </w:trPr>
        <w:tc>
          <w:tcPr>
            <w:tcW w:w="4400" w:type="dxa"/>
            <w:vMerge/>
            <w:vAlign w:val="center"/>
          </w:tcPr>
          <w:p w:rsidR="00E12F4F" w:rsidRPr="004D2D42" w:rsidRDefault="00E12F4F" w:rsidP="00A944E4">
            <w:pPr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4950" w:type="dxa"/>
            <w:gridSpan w:val="4"/>
          </w:tcPr>
          <w:p w:rsidR="00E12F4F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2F4F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2F4F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2F4F" w:rsidRPr="001519F6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12F4F" w:rsidRPr="001519F6" w:rsidTr="00A944E4">
        <w:trPr>
          <w:trHeight w:val="359"/>
        </w:trPr>
        <w:tc>
          <w:tcPr>
            <w:tcW w:w="4400" w:type="dxa"/>
            <w:vMerge w:val="restart"/>
            <w:tcBorders>
              <w:right w:val="single" w:sz="4" w:space="0" w:color="auto"/>
            </w:tcBorders>
            <w:vAlign w:val="center"/>
          </w:tcPr>
          <w:p w:rsidR="00E12F4F" w:rsidRPr="0042170F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Any new investigator that has been added to or removed from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the resear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ch team since the last review? </w:t>
            </w: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Please identify them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and submi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t the CVs of new investigators.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4F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4F" w:rsidRPr="001519F6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19F6">
              <w:rPr>
                <w:rFonts w:ascii="Times New Roman" w:hAnsi="Times New Roman" w:cs="Times New Roman"/>
                <w:sz w:val="22"/>
                <w:szCs w:val="22"/>
              </w:rPr>
              <w:t>Yes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4F" w:rsidRPr="001519F6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4F" w:rsidRPr="001519F6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19F6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12F4F" w:rsidRPr="001519F6" w:rsidTr="00A944E4">
        <w:trPr>
          <w:trHeight w:val="440"/>
        </w:trPr>
        <w:tc>
          <w:tcPr>
            <w:tcW w:w="4400" w:type="dxa"/>
            <w:vMerge/>
            <w:tcBorders>
              <w:right w:val="single" w:sz="4" w:space="0" w:color="auto"/>
            </w:tcBorders>
          </w:tcPr>
          <w:p w:rsidR="00E12F4F" w:rsidRPr="004D2D42" w:rsidRDefault="00E12F4F" w:rsidP="00A944E4">
            <w:pPr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4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4F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2F4F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2F4F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2F4F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2F4F" w:rsidRPr="001519F6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E4184" w:rsidRDefault="006E4184" w:rsidP="00352812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935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0"/>
        <w:gridCol w:w="7370"/>
      </w:tblGrid>
      <w:tr w:rsidR="00E12F4F" w:rsidTr="00E12F4F">
        <w:tc>
          <w:tcPr>
            <w:tcW w:w="9350" w:type="dxa"/>
            <w:gridSpan w:val="2"/>
            <w:shd w:val="clear" w:color="auto" w:fill="D0CECE" w:themeFill="background2" w:themeFillShade="E6"/>
            <w:vAlign w:val="center"/>
          </w:tcPr>
          <w:p w:rsidR="00E12F4F" w:rsidRDefault="00E12F4F" w:rsidP="00A944E4"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Summary of recruitment:</w:t>
            </w:r>
          </w:p>
        </w:tc>
      </w:tr>
      <w:tr w:rsidR="00E12F4F" w:rsidTr="00A944E4">
        <w:tc>
          <w:tcPr>
            <w:tcW w:w="1980" w:type="dxa"/>
          </w:tcPr>
          <w:p w:rsidR="00E12F4F" w:rsidRPr="004D2D42" w:rsidRDefault="00E12F4F" w:rsidP="00A944E4">
            <w:pPr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7370" w:type="dxa"/>
            <w:vAlign w:val="center"/>
          </w:tcPr>
          <w:p w:rsidR="00E12F4F" w:rsidRPr="00315AAB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Accrual ceiling set by REC</w:t>
            </w:r>
          </w:p>
        </w:tc>
      </w:tr>
      <w:tr w:rsidR="00E12F4F" w:rsidTr="00A944E4">
        <w:tc>
          <w:tcPr>
            <w:tcW w:w="1980" w:type="dxa"/>
          </w:tcPr>
          <w:p w:rsidR="00E12F4F" w:rsidRPr="004D2D42" w:rsidRDefault="00E12F4F" w:rsidP="00A944E4">
            <w:pPr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7370" w:type="dxa"/>
            <w:vAlign w:val="center"/>
          </w:tcPr>
          <w:p w:rsidR="00E12F4F" w:rsidRPr="00315AAB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New participants accrued since last review</w:t>
            </w:r>
          </w:p>
        </w:tc>
      </w:tr>
      <w:tr w:rsidR="00E12F4F" w:rsidTr="00A944E4">
        <w:tc>
          <w:tcPr>
            <w:tcW w:w="1980" w:type="dxa"/>
          </w:tcPr>
          <w:p w:rsidR="00E12F4F" w:rsidRPr="004D2D42" w:rsidRDefault="00E12F4F" w:rsidP="00A944E4">
            <w:pPr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7370" w:type="dxa"/>
            <w:vAlign w:val="center"/>
          </w:tcPr>
          <w:p w:rsidR="00E12F4F" w:rsidRPr="004D2D42" w:rsidRDefault="00E12F4F" w:rsidP="00A944E4">
            <w:pPr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Total participants accrued since protocol began</w:t>
            </w:r>
          </w:p>
        </w:tc>
      </w:tr>
      <w:tr w:rsidR="00E12F4F" w:rsidTr="00A944E4">
        <w:tc>
          <w:tcPr>
            <w:tcW w:w="1980" w:type="dxa"/>
          </w:tcPr>
          <w:p w:rsidR="00E12F4F" w:rsidRPr="004D2D42" w:rsidRDefault="00E12F4F" w:rsidP="00A944E4">
            <w:pPr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7370" w:type="dxa"/>
            <w:vAlign w:val="center"/>
          </w:tcPr>
          <w:p w:rsidR="00E12F4F" w:rsidRPr="00315AAB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No. of participants who are lost to follow up</w:t>
            </w:r>
          </w:p>
        </w:tc>
      </w:tr>
      <w:tr w:rsidR="00E12F4F" w:rsidTr="00A944E4">
        <w:tc>
          <w:tcPr>
            <w:tcW w:w="1980" w:type="dxa"/>
          </w:tcPr>
          <w:p w:rsidR="00E12F4F" w:rsidRPr="004D2D42" w:rsidRDefault="00E12F4F" w:rsidP="00A944E4">
            <w:pPr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7370" w:type="dxa"/>
            <w:vAlign w:val="center"/>
          </w:tcPr>
          <w:p w:rsidR="00E12F4F" w:rsidRPr="00315AAB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No. of participants withdrawn from the study</w:t>
            </w:r>
          </w:p>
        </w:tc>
      </w:tr>
      <w:tr w:rsidR="00E12F4F" w:rsidTr="00A944E4">
        <w:tc>
          <w:tcPr>
            <w:tcW w:w="1980" w:type="dxa"/>
          </w:tcPr>
          <w:p w:rsidR="00E12F4F" w:rsidRPr="004D2D42" w:rsidRDefault="00E12F4F" w:rsidP="00A944E4">
            <w:pPr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7370" w:type="dxa"/>
            <w:vAlign w:val="center"/>
          </w:tcPr>
          <w:p w:rsidR="00E12F4F" w:rsidRPr="00315AAB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No. of participants who experienced SAEs/ SUSARs</w:t>
            </w:r>
          </w:p>
        </w:tc>
      </w:tr>
    </w:tbl>
    <w:p w:rsidR="00E12F4F" w:rsidRDefault="00E12F4F" w:rsidP="00352812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675"/>
        <w:gridCol w:w="1168"/>
        <w:gridCol w:w="1169"/>
        <w:gridCol w:w="1169"/>
        <w:gridCol w:w="1169"/>
      </w:tblGrid>
      <w:tr w:rsidR="00E12F4F" w:rsidTr="00A944E4">
        <w:trPr>
          <w:trHeight w:val="150"/>
        </w:trPr>
        <w:tc>
          <w:tcPr>
            <w:tcW w:w="4675" w:type="dxa"/>
            <w:vMerge w:val="restart"/>
            <w:vAlign w:val="center"/>
          </w:tcPr>
          <w:p w:rsidR="00E12F4F" w:rsidRDefault="00E12F4F" w:rsidP="00A944E4"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Are there any new collaborating sites that have been added or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deleted since the last review? Please identify the sites and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note the addition or deletion.</w:t>
            </w:r>
          </w:p>
        </w:tc>
        <w:tc>
          <w:tcPr>
            <w:tcW w:w="1168" w:type="dxa"/>
            <w:vAlign w:val="center"/>
          </w:tcPr>
          <w:p w:rsidR="00E12F4F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9" w:type="dxa"/>
            <w:vAlign w:val="center"/>
          </w:tcPr>
          <w:p w:rsidR="00E12F4F" w:rsidRPr="001519F6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19F6">
              <w:rPr>
                <w:rFonts w:ascii="Times New Roman" w:hAnsi="Times New Roman" w:cs="Times New Roman"/>
                <w:sz w:val="22"/>
                <w:szCs w:val="22"/>
              </w:rPr>
              <w:t>Yes</w:t>
            </w:r>
          </w:p>
        </w:tc>
        <w:tc>
          <w:tcPr>
            <w:tcW w:w="1169" w:type="dxa"/>
            <w:vAlign w:val="center"/>
          </w:tcPr>
          <w:p w:rsidR="00E12F4F" w:rsidRPr="001519F6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9" w:type="dxa"/>
            <w:vAlign w:val="center"/>
          </w:tcPr>
          <w:p w:rsidR="00E12F4F" w:rsidRPr="001519F6" w:rsidRDefault="00E12F4F" w:rsidP="00A944E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19F6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12F4F" w:rsidTr="00A944E4">
        <w:trPr>
          <w:trHeight w:val="150"/>
        </w:trPr>
        <w:tc>
          <w:tcPr>
            <w:tcW w:w="4675" w:type="dxa"/>
            <w:vMerge/>
            <w:vAlign w:val="center"/>
          </w:tcPr>
          <w:p w:rsidR="00E12F4F" w:rsidRDefault="00E12F4F" w:rsidP="00A944E4"/>
        </w:tc>
        <w:tc>
          <w:tcPr>
            <w:tcW w:w="4675" w:type="dxa"/>
            <w:gridSpan w:val="4"/>
            <w:vAlign w:val="center"/>
          </w:tcPr>
          <w:p w:rsidR="00E12F4F" w:rsidRDefault="00E12F4F" w:rsidP="00A944E4"/>
        </w:tc>
      </w:tr>
    </w:tbl>
    <w:p w:rsidR="00D34EFB" w:rsidRDefault="00D34EFB" w:rsidP="00352812">
      <w:pPr>
        <w:pBdr>
          <w:bottom w:val="single" w:sz="12" w:space="1" w:color="auto"/>
        </w:pBdr>
        <w:rPr>
          <w:rFonts w:ascii="Times New Roman" w:hAnsi="Times New Roman" w:cs="Times New Roman"/>
          <w:sz w:val="22"/>
          <w:szCs w:val="22"/>
        </w:rPr>
      </w:pPr>
    </w:p>
    <w:p w:rsidR="00E12F4F" w:rsidRPr="004D2D42" w:rsidRDefault="00E12F4F" w:rsidP="00352812">
      <w:pPr>
        <w:pBdr>
          <w:bottom w:val="single" w:sz="12" w:space="1" w:color="auto"/>
        </w:pBdr>
        <w:rPr>
          <w:rFonts w:ascii="Times New Roman" w:hAnsi="Times New Roman" w:cs="Times New Roman"/>
          <w:sz w:val="22"/>
          <w:szCs w:val="22"/>
        </w:rPr>
      </w:pPr>
    </w:p>
    <w:p w:rsidR="00D34EFB" w:rsidRPr="004D2D42" w:rsidRDefault="00D34EFB" w:rsidP="00352812">
      <w:pPr>
        <w:rPr>
          <w:rFonts w:ascii="Times New Roman" w:hAnsi="Times New Roman" w:cs="Times New Roman"/>
          <w:sz w:val="22"/>
          <w:szCs w:val="22"/>
        </w:rPr>
      </w:pPr>
    </w:p>
    <w:p w:rsidR="00D34EFB" w:rsidRPr="00E12F4F" w:rsidRDefault="00D34EFB" w:rsidP="00352812">
      <w:pPr>
        <w:rPr>
          <w:rFonts w:ascii="Times New Roman" w:hAnsi="Times New Roman" w:cs="Times New Roman"/>
          <w:b/>
          <w:szCs w:val="22"/>
        </w:rPr>
      </w:pPr>
      <w:r w:rsidRPr="00E12F4F">
        <w:rPr>
          <w:rFonts w:ascii="Times New Roman" w:hAnsi="Times New Roman" w:cs="Times New Roman"/>
          <w:b/>
          <w:szCs w:val="22"/>
        </w:rPr>
        <w:t>FOR SJREB USE</w:t>
      </w:r>
    </w:p>
    <w:p w:rsidR="00D34EFB" w:rsidRPr="004D2D42" w:rsidRDefault="00D34EFB" w:rsidP="00352812">
      <w:pPr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7140"/>
      </w:tblGrid>
      <w:tr w:rsidR="00E12F4F" w:rsidRPr="004D2D42" w:rsidTr="00E86361">
        <w:trPr>
          <w:trHeight w:val="973"/>
          <w:jc w:val="center"/>
        </w:trPr>
        <w:tc>
          <w:tcPr>
            <w:tcW w:w="1440" w:type="dxa"/>
            <w:shd w:val="clear" w:color="auto" w:fill="C8C8C8"/>
            <w:vAlign w:val="center"/>
          </w:tcPr>
          <w:p w:rsidR="00E12F4F" w:rsidRPr="004D2D42" w:rsidRDefault="00E12F4F" w:rsidP="00E12F4F">
            <w:pPr>
              <w:spacing w:line="220" w:lineRule="exact"/>
              <w:ind w:left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Name of</w:t>
            </w:r>
          </w:p>
          <w:p w:rsidR="00E12F4F" w:rsidRPr="004D2D42" w:rsidRDefault="00E12F4F" w:rsidP="00E12F4F">
            <w:pPr>
              <w:ind w:left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Primary</w:t>
            </w:r>
          </w:p>
          <w:p w:rsidR="00E12F4F" w:rsidRPr="004D2D42" w:rsidRDefault="00E12F4F" w:rsidP="00E12F4F">
            <w:pPr>
              <w:ind w:left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Reviewer</w:t>
            </w:r>
          </w:p>
        </w:tc>
        <w:tc>
          <w:tcPr>
            <w:tcW w:w="7140" w:type="dxa"/>
            <w:vAlign w:val="bottom"/>
          </w:tcPr>
          <w:p w:rsidR="00E12F4F" w:rsidRPr="004D2D42" w:rsidRDefault="00E12F4F" w:rsidP="00C420E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34EFB" w:rsidRPr="004D2D42" w:rsidRDefault="00D34EFB" w:rsidP="00352812">
      <w:pPr>
        <w:rPr>
          <w:rFonts w:ascii="Times New Roman" w:hAnsi="Times New Roman" w:cs="Times New Roman"/>
          <w:b/>
          <w:sz w:val="22"/>
          <w:szCs w:val="22"/>
        </w:rPr>
      </w:pPr>
    </w:p>
    <w:p w:rsidR="00D34EFB" w:rsidRPr="004D2D42" w:rsidRDefault="00D34EFB" w:rsidP="00352812">
      <w:pPr>
        <w:rPr>
          <w:rFonts w:ascii="Times New Roman" w:hAnsi="Times New Roman" w:cs="Times New Roman"/>
          <w:b/>
          <w:sz w:val="22"/>
          <w:szCs w:val="22"/>
        </w:rPr>
      </w:pPr>
      <w:r w:rsidRPr="004D2D42">
        <w:rPr>
          <w:rFonts w:ascii="Times New Roman" w:hAnsi="Times New Roman" w:cs="Times New Roman"/>
          <w:b/>
          <w:sz w:val="22"/>
          <w:szCs w:val="22"/>
        </w:rPr>
        <w:t>Assessment by the Primary Reviewer:</w:t>
      </w:r>
    </w:p>
    <w:p w:rsidR="00D34EFB" w:rsidRPr="004D2D42" w:rsidRDefault="00D34EFB" w:rsidP="00352812">
      <w:pPr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Grid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5"/>
        <w:gridCol w:w="709"/>
        <w:gridCol w:w="708"/>
        <w:gridCol w:w="3118"/>
      </w:tblGrid>
      <w:tr w:rsidR="00D34EFB" w:rsidRPr="004D2D42" w:rsidTr="00E12F4F">
        <w:tc>
          <w:tcPr>
            <w:tcW w:w="4815" w:type="dxa"/>
          </w:tcPr>
          <w:p w:rsidR="00D34EFB" w:rsidRPr="004D2D42" w:rsidRDefault="00E86361" w:rsidP="0035281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Questions:</w:t>
            </w:r>
          </w:p>
        </w:tc>
        <w:tc>
          <w:tcPr>
            <w:tcW w:w="709" w:type="dxa"/>
          </w:tcPr>
          <w:p w:rsidR="00D34EFB" w:rsidRPr="00E86361" w:rsidRDefault="00D34EFB" w:rsidP="0035281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86361">
              <w:rPr>
                <w:rFonts w:ascii="Times New Roman" w:hAnsi="Times New Roman" w:cs="Times New Roman"/>
                <w:b/>
                <w:sz w:val="22"/>
                <w:szCs w:val="22"/>
              </w:rPr>
              <w:t>Yes</w:t>
            </w:r>
          </w:p>
        </w:tc>
        <w:tc>
          <w:tcPr>
            <w:tcW w:w="708" w:type="dxa"/>
          </w:tcPr>
          <w:p w:rsidR="00D34EFB" w:rsidRPr="00E86361" w:rsidRDefault="00D34EFB" w:rsidP="0035281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86361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  <w:tc>
          <w:tcPr>
            <w:tcW w:w="3118" w:type="dxa"/>
          </w:tcPr>
          <w:p w:rsidR="00D34EFB" w:rsidRPr="00E86361" w:rsidRDefault="00D34EFB" w:rsidP="0035281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86361">
              <w:rPr>
                <w:rFonts w:ascii="Times New Roman" w:hAnsi="Times New Roman" w:cs="Times New Roman"/>
                <w:b/>
                <w:sz w:val="22"/>
                <w:szCs w:val="22"/>
              </w:rPr>
              <w:t>Comments</w:t>
            </w:r>
            <w:r w:rsidR="00E86361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</w:tc>
      </w:tr>
      <w:tr w:rsidR="00D34EFB" w:rsidRPr="004D2D42" w:rsidTr="00E12F4F">
        <w:tc>
          <w:tcPr>
            <w:tcW w:w="4815" w:type="dxa"/>
          </w:tcPr>
          <w:p w:rsidR="00D34EFB" w:rsidRPr="004D2D42" w:rsidRDefault="00D34EFB" w:rsidP="00D34EF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Do the risks to the study participants</w:t>
            </w:r>
            <w:r w:rsidRPr="004D2D4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remain reasonable in relation to anticipated benefits?</w:t>
            </w:r>
          </w:p>
        </w:tc>
        <w:tc>
          <w:tcPr>
            <w:tcW w:w="709" w:type="dxa"/>
          </w:tcPr>
          <w:p w:rsidR="00D34EFB" w:rsidRPr="004D2D42" w:rsidRDefault="00D34EFB" w:rsidP="0035281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:rsidR="00D34EFB" w:rsidRPr="004D2D42" w:rsidRDefault="00D34EFB" w:rsidP="0035281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:rsidR="00D34EFB" w:rsidRPr="004D2D42" w:rsidRDefault="00D34EFB" w:rsidP="0035281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34EFB" w:rsidRPr="004D2D42" w:rsidTr="00E12F4F">
        <w:tc>
          <w:tcPr>
            <w:tcW w:w="4815" w:type="dxa"/>
          </w:tcPr>
          <w:p w:rsidR="00D34EFB" w:rsidRPr="004D2D42" w:rsidRDefault="00D34EFB" w:rsidP="00D34EF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Are there new findings in the IB or literature (e.g., important toxicity or adverse event information) that need to be included in the informed consent?</w:t>
            </w:r>
          </w:p>
        </w:tc>
        <w:tc>
          <w:tcPr>
            <w:tcW w:w="709" w:type="dxa"/>
          </w:tcPr>
          <w:p w:rsidR="00D34EFB" w:rsidRPr="004D2D42" w:rsidRDefault="00D34EFB" w:rsidP="0035281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:rsidR="00D34EFB" w:rsidRPr="004D2D42" w:rsidRDefault="00D34EFB" w:rsidP="0035281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:rsidR="00D34EFB" w:rsidRPr="004D2D42" w:rsidRDefault="00D34EFB" w:rsidP="0035281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34EFB" w:rsidRPr="004D2D42" w:rsidTr="00E12F4F">
        <w:tc>
          <w:tcPr>
            <w:tcW w:w="4815" w:type="dxa"/>
          </w:tcPr>
          <w:p w:rsidR="00D34EFB" w:rsidRPr="004D2D42" w:rsidRDefault="00D34EFB" w:rsidP="00D34EF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lastRenderedPageBreak/>
              <w:t>Is there need to revise the ICF?</w:t>
            </w:r>
          </w:p>
        </w:tc>
        <w:tc>
          <w:tcPr>
            <w:tcW w:w="709" w:type="dxa"/>
          </w:tcPr>
          <w:p w:rsidR="00D34EFB" w:rsidRPr="004D2D42" w:rsidRDefault="00D34EFB" w:rsidP="0035281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:rsidR="00D34EFB" w:rsidRPr="004D2D42" w:rsidRDefault="00D34EFB" w:rsidP="0035281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:rsidR="00D34EFB" w:rsidRPr="004D2D42" w:rsidRDefault="00D34EFB" w:rsidP="0035281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34EFB" w:rsidRPr="004D2D42" w:rsidTr="00E12F4F">
        <w:tc>
          <w:tcPr>
            <w:tcW w:w="4815" w:type="dxa"/>
          </w:tcPr>
          <w:p w:rsidR="00D34EFB" w:rsidRPr="004D2D42" w:rsidRDefault="00D34EFB" w:rsidP="00E12F4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Is there need to re</w:t>
            </w:r>
            <w:r w:rsidR="00E86361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consent subjects enrolled</w:t>
            </w:r>
            <w:r w:rsidR="00E12F4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in the study?</w:t>
            </w:r>
          </w:p>
        </w:tc>
        <w:tc>
          <w:tcPr>
            <w:tcW w:w="709" w:type="dxa"/>
          </w:tcPr>
          <w:p w:rsidR="00D34EFB" w:rsidRPr="004D2D42" w:rsidRDefault="00D34EFB" w:rsidP="0035281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:rsidR="00D34EFB" w:rsidRPr="004D2D42" w:rsidRDefault="00D34EFB" w:rsidP="0035281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:rsidR="00D34EFB" w:rsidRPr="004D2D42" w:rsidRDefault="00D34EFB" w:rsidP="0035281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34EFB" w:rsidRPr="004D2D42" w:rsidTr="00E12F4F">
        <w:tc>
          <w:tcPr>
            <w:tcW w:w="4815" w:type="dxa"/>
          </w:tcPr>
          <w:p w:rsidR="00D34EFB" w:rsidRPr="004D2D42" w:rsidRDefault="00D34EFB" w:rsidP="002B081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Are there concerns about conduct of the</w:t>
            </w:r>
            <w:r w:rsidR="002B081F"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research team (e.g., suspension of medical</w:t>
            </w:r>
            <w:r w:rsidR="002B081F"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license, frequent protocol violation, patient</w:t>
            </w:r>
            <w:r w:rsidR="002B081F"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or third party complaints, etc.) or</w:t>
            </w:r>
            <w:r w:rsidR="002B081F"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institutional commitment that may affect</w:t>
            </w:r>
            <w:r w:rsidR="002B081F"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patient safety?</w:t>
            </w:r>
          </w:p>
        </w:tc>
        <w:tc>
          <w:tcPr>
            <w:tcW w:w="709" w:type="dxa"/>
          </w:tcPr>
          <w:p w:rsidR="00D34EFB" w:rsidRPr="004D2D42" w:rsidRDefault="00D34EFB" w:rsidP="0035281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:rsidR="00D34EFB" w:rsidRPr="004D2D42" w:rsidRDefault="00D34EFB" w:rsidP="0035281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:rsidR="00D34EFB" w:rsidRPr="004D2D42" w:rsidRDefault="00D34EFB" w:rsidP="0035281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34EFB" w:rsidRPr="004D2D42" w:rsidTr="00E12F4F">
        <w:tc>
          <w:tcPr>
            <w:tcW w:w="4815" w:type="dxa"/>
          </w:tcPr>
          <w:p w:rsidR="00D34EFB" w:rsidRPr="004D2D42" w:rsidRDefault="00D34EFB" w:rsidP="002B081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Are there concerns about patient safety,</w:t>
            </w:r>
            <w:r w:rsidR="002B081F"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inability to comply with the protocol, high</w:t>
            </w:r>
            <w:r w:rsidR="002B081F"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dropout rate that affect study</w:t>
            </w:r>
            <w:r w:rsidR="002B081F"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implementation?</w:t>
            </w:r>
          </w:p>
          <w:p w:rsidR="00D34EFB" w:rsidRPr="004D2D42" w:rsidRDefault="00D34EFB" w:rsidP="0035281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34EFB" w:rsidRPr="004D2D42" w:rsidRDefault="00D34EFB" w:rsidP="0035281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:rsidR="00D34EFB" w:rsidRPr="004D2D42" w:rsidRDefault="00D34EFB" w:rsidP="0035281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:rsidR="00D34EFB" w:rsidRPr="004D2D42" w:rsidRDefault="00D34EFB" w:rsidP="0035281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D34EFB" w:rsidRPr="004D2D42" w:rsidRDefault="00D34EFB" w:rsidP="00352812">
      <w:pPr>
        <w:rPr>
          <w:rFonts w:ascii="Times New Roman" w:hAnsi="Times New Roman" w:cs="Times New Roman"/>
          <w:b/>
          <w:sz w:val="22"/>
          <w:szCs w:val="22"/>
        </w:rPr>
      </w:pPr>
    </w:p>
    <w:p w:rsidR="002B081F" w:rsidRPr="004D2D42" w:rsidRDefault="002B081F" w:rsidP="00352812">
      <w:pPr>
        <w:rPr>
          <w:rFonts w:ascii="Times New Roman" w:hAnsi="Times New Roman" w:cs="Times New Roman"/>
          <w:b/>
          <w:sz w:val="22"/>
          <w:szCs w:val="22"/>
        </w:rPr>
      </w:pPr>
    </w:p>
    <w:p w:rsidR="002B081F" w:rsidRPr="004D2D42" w:rsidRDefault="002B081F" w:rsidP="00E86361">
      <w:pPr>
        <w:spacing w:line="252" w:lineRule="auto"/>
        <w:ind w:right="4"/>
        <w:jc w:val="both"/>
        <w:rPr>
          <w:rFonts w:ascii="Times New Roman" w:hAnsi="Times New Roman" w:cs="Times New Roman"/>
          <w:sz w:val="22"/>
          <w:szCs w:val="22"/>
        </w:rPr>
      </w:pPr>
      <w:r w:rsidRPr="004D2D42">
        <w:rPr>
          <w:rFonts w:ascii="Times New Roman" w:eastAsia="Arial" w:hAnsi="Times New Roman" w:cs="Times New Roman"/>
          <w:sz w:val="22"/>
          <w:szCs w:val="22"/>
        </w:rPr>
        <w:t xml:space="preserve">Check the protocol file to ensure consistency of the progress report with actual reports (SAE, protocol deviation/ violation, etc.) submitted by the PI </w:t>
      </w:r>
    </w:p>
    <w:p w:rsidR="002B081F" w:rsidRPr="004D2D42" w:rsidRDefault="002B081F" w:rsidP="00E86361">
      <w:pPr>
        <w:spacing w:line="200" w:lineRule="exact"/>
        <w:ind w:right="4"/>
        <w:jc w:val="both"/>
        <w:rPr>
          <w:rFonts w:ascii="Times New Roman" w:hAnsi="Times New Roman" w:cs="Times New Roman"/>
          <w:sz w:val="22"/>
          <w:szCs w:val="22"/>
        </w:rPr>
      </w:pPr>
    </w:p>
    <w:p w:rsidR="002B081F" w:rsidRPr="004D2D42" w:rsidRDefault="002B081F" w:rsidP="002B081F">
      <w:pPr>
        <w:spacing w:line="200" w:lineRule="exact"/>
        <w:rPr>
          <w:rFonts w:ascii="Times New Roman" w:hAnsi="Times New Roman" w:cs="Times New Roman"/>
          <w:sz w:val="22"/>
          <w:szCs w:val="22"/>
        </w:rPr>
      </w:pPr>
    </w:p>
    <w:p w:rsidR="002B081F" w:rsidRDefault="002B081F" w:rsidP="002B081F">
      <w:pPr>
        <w:spacing w:line="200" w:lineRule="exact"/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129"/>
        <w:gridCol w:w="8221"/>
      </w:tblGrid>
      <w:tr w:rsidR="00E86361" w:rsidTr="00E86361">
        <w:trPr>
          <w:jc w:val="center"/>
        </w:trPr>
        <w:tc>
          <w:tcPr>
            <w:tcW w:w="9350" w:type="dxa"/>
            <w:gridSpan w:val="2"/>
          </w:tcPr>
          <w:p w:rsidR="00E86361" w:rsidRDefault="00E86361" w:rsidP="00E86361">
            <w:pPr>
              <w:spacing w:line="252" w:lineRule="auto"/>
              <w:ind w:right="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Recommended Action:</w:t>
            </w:r>
          </w:p>
        </w:tc>
      </w:tr>
      <w:tr w:rsidR="00E86361" w:rsidTr="00E86361">
        <w:trPr>
          <w:jc w:val="center"/>
        </w:trPr>
        <w:tc>
          <w:tcPr>
            <w:tcW w:w="1129" w:type="dxa"/>
          </w:tcPr>
          <w:p w:rsidR="00E86361" w:rsidRDefault="00E86361" w:rsidP="002B081F">
            <w:pPr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21" w:type="dxa"/>
          </w:tcPr>
          <w:p w:rsidR="00E86361" w:rsidRDefault="00E86361" w:rsidP="002B081F">
            <w:pPr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Approve</w:t>
            </w:r>
          </w:p>
        </w:tc>
      </w:tr>
      <w:tr w:rsidR="00E86361" w:rsidTr="00E86361">
        <w:trPr>
          <w:jc w:val="center"/>
        </w:trPr>
        <w:tc>
          <w:tcPr>
            <w:tcW w:w="1129" w:type="dxa"/>
          </w:tcPr>
          <w:p w:rsidR="00E86361" w:rsidRDefault="00E86361" w:rsidP="002B081F">
            <w:pPr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21" w:type="dxa"/>
          </w:tcPr>
          <w:p w:rsidR="00E86361" w:rsidRDefault="00E86361" w:rsidP="002B081F">
            <w:pPr>
              <w:spacing w:line="200" w:lineRule="exac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Request further information, </w:t>
            </w:r>
            <w:r w:rsidRPr="00E86361">
              <w:rPr>
                <w:rFonts w:ascii="Times New Roman" w:hAnsi="Times New Roman" w:cs="Times New Roman"/>
                <w:i/>
                <w:sz w:val="22"/>
                <w:szCs w:val="22"/>
              </w:rPr>
              <w:t>specify</w:t>
            </w:r>
          </w:p>
          <w:p w:rsidR="00E86361" w:rsidRDefault="00E86361" w:rsidP="002B081F">
            <w:pPr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86361" w:rsidTr="00E86361">
        <w:trPr>
          <w:jc w:val="center"/>
        </w:trPr>
        <w:tc>
          <w:tcPr>
            <w:tcW w:w="1129" w:type="dxa"/>
          </w:tcPr>
          <w:p w:rsidR="00E86361" w:rsidRDefault="00E86361" w:rsidP="002B081F">
            <w:pPr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21" w:type="dxa"/>
          </w:tcPr>
          <w:p w:rsidR="00E86361" w:rsidRDefault="00E86361" w:rsidP="002B081F">
            <w:pPr>
              <w:spacing w:line="200" w:lineRule="exac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Recommend further action, </w:t>
            </w:r>
            <w:r w:rsidRPr="00E86361">
              <w:rPr>
                <w:rFonts w:ascii="Times New Roman" w:hAnsi="Times New Roman" w:cs="Times New Roman"/>
                <w:i/>
                <w:sz w:val="22"/>
                <w:szCs w:val="22"/>
              </w:rPr>
              <w:t>specify</w:t>
            </w:r>
          </w:p>
          <w:p w:rsidR="00E86361" w:rsidRDefault="00E86361" w:rsidP="002B081F">
            <w:pPr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86361" w:rsidTr="00E86361">
        <w:trPr>
          <w:trHeight w:val="620"/>
          <w:jc w:val="center"/>
        </w:trPr>
        <w:tc>
          <w:tcPr>
            <w:tcW w:w="9350" w:type="dxa"/>
            <w:gridSpan w:val="2"/>
          </w:tcPr>
          <w:p w:rsidR="00E86361" w:rsidRDefault="00E86361" w:rsidP="002B081F">
            <w:pPr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Other comments: </w:t>
            </w:r>
          </w:p>
          <w:p w:rsidR="00E86361" w:rsidRDefault="00E86361" w:rsidP="002B081F">
            <w:pPr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6361" w:rsidRDefault="00E86361" w:rsidP="002B081F">
            <w:pPr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6361" w:rsidRDefault="00E86361" w:rsidP="002B081F">
            <w:pPr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6361" w:rsidRDefault="00E86361" w:rsidP="002B081F">
            <w:pPr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86361" w:rsidRPr="004D2D42" w:rsidRDefault="00E86361" w:rsidP="002B081F">
      <w:pPr>
        <w:spacing w:line="200" w:lineRule="exact"/>
        <w:rPr>
          <w:rFonts w:ascii="Times New Roman" w:hAnsi="Times New Roman" w:cs="Times New Roman"/>
          <w:sz w:val="22"/>
          <w:szCs w:val="22"/>
        </w:rPr>
      </w:pPr>
    </w:p>
    <w:p w:rsidR="002B081F" w:rsidRPr="004D2D42" w:rsidRDefault="002B081F" w:rsidP="002B081F">
      <w:pPr>
        <w:spacing w:line="200" w:lineRule="exact"/>
        <w:rPr>
          <w:rFonts w:ascii="Times New Roman" w:hAnsi="Times New Roman" w:cs="Times New Roman"/>
          <w:sz w:val="22"/>
          <w:szCs w:val="22"/>
        </w:rPr>
      </w:pPr>
    </w:p>
    <w:p w:rsidR="002B081F" w:rsidRPr="004D2D42" w:rsidRDefault="002B081F" w:rsidP="002B081F">
      <w:pPr>
        <w:spacing w:line="356" w:lineRule="exact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404"/>
        <w:gridCol w:w="360"/>
        <w:gridCol w:w="2615"/>
        <w:gridCol w:w="420"/>
        <w:gridCol w:w="2265"/>
      </w:tblGrid>
      <w:tr w:rsidR="00E86361" w:rsidRPr="004D2D42" w:rsidTr="00E86361">
        <w:trPr>
          <w:trHeight w:val="230"/>
          <w:jc w:val="center"/>
        </w:trPr>
        <w:tc>
          <w:tcPr>
            <w:tcW w:w="3404" w:type="dxa"/>
            <w:shd w:val="clear" w:color="auto" w:fill="D0CECE" w:themeFill="background2" w:themeFillShade="E6"/>
            <w:vAlign w:val="center"/>
          </w:tcPr>
          <w:p w:rsidR="00E86361" w:rsidRPr="004D2D42" w:rsidRDefault="00E86361" w:rsidP="00E86361">
            <w:pPr>
              <w:ind w:left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Primary Reviewer:</w:t>
            </w:r>
          </w:p>
        </w:tc>
        <w:tc>
          <w:tcPr>
            <w:tcW w:w="360" w:type="dxa"/>
            <w:tcBorders>
              <w:top w:val="nil"/>
              <w:bottom w:val="nil"/>
            </w:tcBorders>
            <w:vAlign w:val="center"/>
          </w:tcPr>
          <w:p w:rsidR="00E86361" w:rsidRPr="004D2D42" w:rsidRDefault="00E86361" w:rsidP="00E8636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15" w:type="dxa"/>
            <w:shd w:val="clear" w:color="auto" w:fill="C8C8C8"/>
            <w:vAlign w:val="center"/>
          </w:tcPr>
          <w:p w:rsidR="00E86361" w:rsidRPr="004D2D42" w:rsidRDefault="00E86361" w:rsidP="00E86361">
            <w:pPr>
              <w:ind w:left="8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Signature: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E86361" w:rsidRPr="004D2D42" w:rsidRDefault="00E86361" w:rsidP="00E8636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5" w:type="dxa"/>
            <w:shd w:val="clear" w:color="auto" w:fill="C8C8C8"/>
            <w:vAlign w:val="center"/>
          </w:tcPr>
          <w:p w:rsidR="00E86361" w:rsidRPr="004D2D42" w:rsidRDefault="00E86361" w:rsidP="00E86361">
            <w:pPr>
              <w:ind w:left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2D42">
              <w:rPr>
                <w:rFonts w:ascii="Times New Roman" w:eastAsia="Arial" w:hAnsi="Times New Roman" w:cs="Times New Roman"/>
                <w:sz w:val="22"/>
                <w:szCs w:val="22"/>
              </w:rPr>
              <w:t>Date:</w:t>
            </w:r>
          </w:p>
        </w:tc>
      </w:tr>
      <w:tr w:rsidR="00E86361" w:rsidRPr="004D2D42" w:rsidTr="00E86361">
        <w:trPr>
          <w:trHeight w:val="494"/>
          <w:jc w:val="center"/>
        </w:trPr>
        <w:tc>
          <w:tcPr>
            <w:tcW w:w="3404" w:type="dxa"/>
            <w:shd w:val="clear" w:color="auto" w:fill="auto"/>
            <w:vAlign w:val="center"/>
          </w:tcPr>
          <w:p w:rsidR="00E86361" w:rsidRPr="004D2D42" w:rsidRDefault="00E86361" w:rsidP="00E8636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  <w:vAlign w:val="center"/>
          </w:tcPr>
          <w:p w:rsidR="00E86361" w:rsidRPr="004D2D42" w:rsidRDefault="00E86361" w:rsidP="00E8636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15" w:type="dxa"/>
            <w:vAlign w:val="center"/>
          </w:tcPr>
          <w:p w:rsidR="00E86361" w:rsidRPr="004D2D42" w:rsidRDefault="00E86361" w:rsidP="00E8636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E86361" w:rsidRPr="004D2D42" w:rsidRDefault="00E86361" w:rsidP="00E8636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5" w:type="dxa"/>
            <w:vAlign w:val="center"/>
          </w:tcPr>
          <w:p w:rsidR="00E86361" w:rsidRPr="004D2D42" w:rsidRDefault="00E86361" w:rsidP="00E8636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B081F" w:rsidRPr="004D2D42" w:rsidRDefault="002B081F" w:rsidP="00352812">
      <w:pPr>
        <w:rPr>
          <w:rFonts w:ascii="Times New Roman" w:hAnsi="Times New Roman" w:cs="Times New Roman"/>
          <w:b/>
          <w:sz w:val="22"/>
          <w:szCs w:val="22"/>
        </w:rPr>
      </w:pPr>
    </w:p>
    <w:sectPr w:rsidR="002B081F" w:rsidRPr="004D2D42" w:rsidSect="00A15A0E"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B76" w:rsidRDefault="00DD0B76" w:rsidP="00C056BD">
      <w:r>
        <w:separator/>
      </w:r>
    </w:p>
  </w:endnote>
  <w:endnote w:type="continuationSeparator" w:id="0">
    <w:p w:rsidR="00DD0B76" w:rsidRDefault="00DD0B76" w:rsidP="00C05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umanst521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B76" w:rsidRDefault="00DD0B76" w:rsidP="00C056BD">
      <w:r>
        <w:separator/>
      </w:r>
    </w:p>
  </w:footnote>
  <w:footnote w:type="continuationSeparator" w:id="0">
    <w:p w:rsidR="00DD0B76" w:rsidRDefault="00DD0B76" w:rsidP="00C05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A0E" w:rsidRPr="00C438A2" w:rsidRDefault="00A15A0E" w:rsidP="00A15A0E">
    <w:pPr>
      <w:pStyle w:val="NoSpacing"/>
      <w:jc w:val="center"/>
      <w:rPr>
        <w:rFonts w:ascii="Times New Roman" w:hAnsi="Times New Roman"/>
        <w:sz w:val="20"/>
        <w:szCs w:val="20"/>
      </w:rPr>
    </w:pPr>
    <w:r w:rsidRPr="00C438A2">
      <w:rPr>
        <w:rFonts w:ascii="Times New Roman" w:hAnsi="Times New Roman"/>
        <w:noProof/>
        <w:sz w:val="20"/>
        <w:szCs w:val="20"/>
        <w:lang w:eastAsia="en-PH"/>
      </w:rPr>
      <w:drawing>
        <wp:anchor distT="0" distB="0" distL="0" distR="0" simplePos="0" relativeHeight="251659264" behindDoc="1" locked="0" layoutInCell="1" hidden="0" allowOverlap="1" wp14:anchorId="3C9914AC" wp14:editId="57BAE85E">
          <wp:simplePos x="0" y="0"/>
          <wp:positionH relativeFrom="margin">
            <wp:posOffset>-200025</wp:posOffset>
          </wp:positionH>
          <wp:positionV relativeFrom="paragraph">
            <wp:posOffset>-228600</wp:posOffset>
          </wp:positionV>
          <wp:extent cx="1038225" cy="1038225"/>
          <wp:effectExtent l="0" t="0" r="9525" b="9525"/>
          <wp:wrapNone/>
          <wp:docPr id="1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38225" cy="1038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C438A2">
      <w:rPr>
        <w:rFonts w:ascii="Times New Roman" w:hAnsi="Times New Roman"/>
        <w:sz w:val="20"/>
        <w:szCs w:val="20"/>
      </w:rPr>
      <w:t>Republic of the Philippines</w:t>
    </w:r>
  </w:p>
  <w:p w:rsidR="00A15A0E" w:rsidRPr="00C438A2" w:rsidRDefault="00A15A0E" w:rsidP="00A15A0E">
    <w:pPr>
      <w:pStyle w:val="NoSpacing"/>
      <w:jc w:val="center"/>
      <w:rPr>
        <w:rFonts w:ascii="Times New Roman" w:hAnsi="Times New Roman"/>
        <w:sz w:val="24"/>
        <w:szCs w:val="24"/>
      </w:rPr>
    </w:pPr>
    <w:r w:rsidRPr="00C438A2">
      <w:rPr>
        <w:rFonts w:ascii="Times New Roman" w:hAnsi="Times New Roman"/>
        <w:sz w:val="24"/>
        <w:szCs w:val="24"/>
      </w:rPr>
      <w:t>Department of Health</w:t>
    </w:r>
  </w:p>
  <w:p w:rsidR="00A15A0E" w:rsidRPr="00A50A57" w:rsidRDefault="00A15A0E" w:rsidP="00A15A0E">
    <w:pPr>
      <w:pStyle w:val="NoSpacing"/>
      <w:jc w:val="center"/>
      <w:rPr>
        <w:rFonts w:ascii="Times New Roman" w:hAnsi="Times New Roman"/>
        <w:sz w:val="28"/>
        <w:szCs w:val="28"/>
      </w:rPr>
    </w:pPr>
    <w:bookmarkStart w:id="1" w:name="_x4yqf1ba2pbw" w:colFirst="0" w:colLast="0"/>
    <w:bookmarkEnd w:id="1"/>
    <w:r w:rsidRPr="00C438A2">
      <w:rPr>
        <w:rFonts w:ascii="Times New Roman" w:hAnsi="Times New Roman"/>
        <w:b/>
        <w:smallCaps/>
        <w:color w:val="000000"/>
        <w:sz w:val="28"/>
        <w:szCs w:val="28"/>
      </w:rPr>
      <w:t>SINGLE JOINT RESEARCH ETHICS BOARD</w:t>
    </w:r>
  </w:p>
  <w:p w:rsidR="00A15A0E" w:rsidRDefault="00A15A0E" w:rsidP="00A15A0E">
    <w:pPr>
      <w:pStyle w:val="Header"/>
    </w:pPr>
  </w:p>
  <w:p w:rsidR="00A15A0E" w:rsidRDefault="00A15A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F598D"/>
    <w:multiLevelType w:val="hybridMultilevel"/>
    <w:tmpl w:val="783AAA6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6BD"/>
    <w:rsid w:val="00050E9F"/>
    <w:rsid w:val="00054189"/>
    <w:rsid w:val="00195F15"/>
    <w:rsid w:val="001A79BC"/>
    <w:rsid w:val="001C5EA2"/>
    <w:rsid w:val="002B081F"/>
    <w:rsid w:val="002C3181"/>
    <w:rsid w:val="00303E91"/>
    <w:rsid w:val="00315AAB"/>
    <w:rsid w:val="00352812"/>
    <w:rsid w:val="004B147E"/>
    <w:rsid w:val="004D2D42"/>
    <w:rsid w:val="006A69B8"/>
    <w:rsid w:val="006E4184"/>
    <w:rsid w:val="00706DE9"/>
    <w:rsid w:val="008C5D4E"/>
    <w:rsid w:val="008E1777"/>
    <w:rsid w:val="009F44AF"/>
    <w:rsid w:val="00A15A0E"/>
    <w:rsid w:val="00B72FFD"/>
    <w:rsid w:val="00C056BD"/>
    <w:rsid w:val="00C16479"/>
    <w:rsid w:val="00C94FA6"/>
    <w:rsid w:val="00CF14E5"/>
    <w:rsid w:val="00D34EFB"/>
    <w:rsid w:val="00D8116C"/>
    <w:rsid w:val="00DC2CB3"/>
    <w:rsid w:val="00DD0B76"/>
    <w:rsid w:val="00E12F4F"/>
    <w:rsid w:val="00E70592"/>
    <w:rsid w:val="00E86361"/>
    <w:rsid w:val="00EA665D"/>
    <w:rsid w:val="00F41268"/>
    <w:rsid w:val="00FB54F9"/>
    <w:rsid w:val="00FD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188620"/>
  <w15:chartTrackingRefBased/>
  <w15:docId w15:val="{B9F991E3-B394-41F6-9E09-C7E0731BA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6BD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99"/>
    <w:qFormat/>
    <w:rsid w:val="00C056BD"/>
    <w:pPr>
      <w:ind w:left="720" w:hanging="288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C056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56BD"/>
    <w:rPr>
      <w:rFonts w:eastAsiaTheme="minorEastAsia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056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56BD"/>
    <w:rPr>
      <w:rFonts w:eastAsiaTheme="minorEastAsia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FB54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2812"/>
    <w:pPr>
      <w:ind w:left="720"/>
      <w:contextualSpacing/>
    </w:pPr>
  </w:style>
  <w:style w:type="paragraph" w:styleId="NoSpacing">
    <w:name w:val="No Spacing"/>
    <w:uiPriority w:val="1"/>
    <w:qFormat/>
    <w:rsid w:val="00A15A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toshiba-PC</dc:creator>
  <cp:keywords/>
  <dc:description/>
  <cp:lastModifiedBy>Alyzza Vienn Eclavea</cp:lastModifiedBy>
  <cp:revision>3</cp:revision>
  <dcterms:created xsi:type="dcterms:W3CDTF">2019-02-20T02:37:00Z</dcterms:created>
  <dcterms:modified xsi:type="dcterms:W3CDTF">2019-02-20T02:37:00Z</dcterms:modified>
</cp:coreProperties>
</file>